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DE72" w14:textId="67C8CEA4" w:rsidR="00200BC9" w:rsidRDefault="00200BC9" w:rsidP="00200BC9">
      <w:pPr>
        <w:jc w:val="center"/>
        <w:rPr>
          <w:rFonts w:ascii="Ebrima" w:hAnsi="Ebrima"/>
          <w:b/>
          <w:bCs/>
          <w:iCs/>
          <w:sz w:val="32"/>
        </w:rPr>
      </w:pPr>
      <w:r>
        <w:rPr>
          <w:rFonts w:ascii="Ebrima" w:hAnsi="Ebrima"/>
          <w:b/>
          <w:bCs/>
          <w:iCs/>
          <w:sz w:val="32"/>
        </w:rPr>
        <w:t xml:space="preserve">GODIŠNJI PLAN RADA za školsku godinu </w:t>
      </w:r>
      <w:r w:rsidR="001F5445">
        <w:rPr>
          <w:rFonts w:ascii="Ebrima" w:hAnsi="Ebrima"/>
          <w:b/>
          <w:bCs/>
          <w:iCs/>
          <w:sz w:val="32"/>
        </w:rPr>
        <w:t>_________</w:t>
      </w:r>
    </w:p>
    <w:p w14:paraId="42B4AC42" w14:textId="77777777" w:rsidR="00200BC9" w:rsidRDefault="00200BC9" w:rsidP="00200BC9">
      <w:pPr>
        <w:jc w:val="center"/>
        <w:rPr>
          <w:rFonts w:ascii="Ebrima" w:hAnsi="Ebrima"/>
          <w:bCs/>
          <w:iCs/>
          <w:sz w:val="32"/>
          <w:u w:val="single"/>
        </w:rPr>
      </w:pPr>
      <w:r>
        <w:rPr>
          <w:rFonts w:ascii="Ebrima" w:hAnsi="Ebrima"/>
          <w:bCs/>
          <w:iCs/>
          <w:sz w:val="28"/>
          <w:u w:val="single"/>
        </w:rPr>
        <w:t>Redovni program uz individualizirane postupke</w:t>
      </w:r>
    </w:p>
    <w:p w14:paraId="28412895" w14:textId="77777777" w:rsidR="00200BC9" w:rsidRDefault="00200BC9" w:rsidP="00200BC9">
      <w:pPr>
        <w:jc w:val="center"/>
        <w:rPr>
          <w:sz w:val="24"/>
          <w:u w:val="single"/>
        </w:rPr>
      </w:pPr>
    </w:p>
    <w:p w14:paraId="555A68AE" w14:textId="086EBB33" w:rsidR="007D1FD6" w:rsidRDefault="00200BC9" w:rsidP="00200BC9">
      <w:pPr>
        <w:jc w:val="both"/>
        <w:rPr>
          <w:rFonts w:ascii="Ebrima" w:hAnsi="Ebrima"/>
          <w:sz w:val="21"/>
          <w:szCs w:val="21"/>
        </w:rPr>
      </w:pPr>
      <w:r>
        <w:rPr>
          <w:rFonts w:ascii="Ebrima" w:eastAsia="Calibri" w:hAnsi="Ebrima" w:cs="Times New Roman"/>
          <w:sz w:val="21"/>
          <w:szCs w:val="21"/>
        </w:rPr>
        <w:t>IME I PREZIME UČENIKA</w:t>
      </w:r>
      <w:r>
        <w:rPr>
          <w:rFonts w:ascii="Ebrima" w:hAnsi="Ebrima"/>
          <w:sz w:val="21"/>
          <w:szCs w:val="21"/>
        </w:rPr>
        <w:t>/CE</w:t>
      </w:r>
      <w:r>
        <w:rPr>
          <w:rFonts w:ascii="Ebrima" w:eastAsia="Calibri" w:hAnsi="Ebrima" w:cs="Times New Roman"/>
          <w:sz w:val="21"/>
          <w:szCs w:val="21"/>
        </w:rPr>
        <w:t>:</w:t>
      </w:r>
      <w:r>
        <w:rPr>
          <w:rFonts w:ascii="Ebrima" w:hAnsi="Ebrima"/>
          <w:sz w:val="21"/>
          <w:szCs w:val="21"/>
        </w:rPr>
        <w:t xml:space="preserve">  </w:t>
      </w:r>
    </w:p>
    <w:p w14:paraId="3D661C1F" w14:textId="61F19D7B" w:rsidR="00200BC9" w:rsidRDefault="00200BC9" w:rsidP="00200BC9">
      <w:pPr>
        <w:jc w:val="both"/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 xml:space="preserve">RAZRED: </w:t>
      </w:r>
    </w:p>
    <w:p w14:paraId="1151960D" w14:textId="77777777" w:rsidR="00200BC9" w:rsidRDefault="00200BC9" w:rsidP="00200BC9">
      <w:pPr>
        <w:jc w:val="both"/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 xml:space="preserve">NASTAVNI </w:t>
      </w:r>
      <w:r>
        <w:rPr>
          <w:rFonts w:ascii="Ebrima" w:eastAsia="Calibri" w:hAnsi="Ebrima" w:cs="Times New Roman"/>
          <w:sz w:val="21"/>
          <w:szCs w:val="21"/>
        </w:rPr>
        <w:t>PREDMET</w:t>
      </w:r>
      <w:r>
        <w:rPr>
          <w:rFonts w:ascii="Ebrima" w:hAnsi="Ebrima"/>
          <w:sz w:val="21"/>
          <w:szCs w:val="21"/>
        </w:rPr>
        <w:t xml:space="preserve">: </w:t>
      </w:r>
    </w:p>
    <w:p w14:paraId="01F61A76" w14:textId="77777777" w:rsidR="00200BC9" w:rsidRDefault="00200BC9" w:rsidP="00200BC9">
      <w:pPr>
        <w:jc w:val="both"/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>UČITELJICA:</w:t>
      </w:r>
    </w:p>
    <w:p w14:paraId="5961DB03" w14:textId="77777777" w:rsidR="00200BC9" w:rsidRDefault="00200BC9" w:rsidP="00200BC9">
      <w:pPr>
        <w:jc w:val="both"/>
        <w:rPr>
          <w:rFonts w:ascii="Ebrima" w:hAnsi="Ebrim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9"/>
        <w:gridCol w:w="5763"/>
      </w:tblGrid>
      <w:tr w:rsidR="00200BC9" w14:paraId="507D7BA9" w14:textId="77777777" w:rsidTr="007D1FD6">
        <w:trPr>
          <w:trHeight w:val="14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1BDA23" w14:textId="77777777" w:rsidR="00200BC9" w:rsidRDefault="00200BC9">
            <w:pPr>
              <w:jc w:val="center"/>
              <w:rPr>
                <w:rFonts w:ascii="Ebrima" w:hAnsi="Ebrima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b/>
                <w:sz w:val="21"/>
                <w:szCs w:val="21"/>
                <w:lang w:eastAsia="en-US"/>
              </w:rPr>
              <w:t>Uočene mogućnosti i sposobnosti učenika/ce (uključujući interese i potrebe učenika/ce)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53E" w14:textId="0D335592" w:rsidR="00200BC9" w:rsidRDefault="00200BC9" w:rsidP="00EF7482">
            <w:pPr>
              <w:rPr>
                <w:rFonts w:ascii="Ebrima" w:hAnsi="Ebrima"/>
                <w:sz w:val="21"/>
                <w:szCs w:val="21"/>
                <w:lang w:eastAsia="en-US"/>
              </w:rPr>
            </w:pPr>
          </w:p>
        </w:tc>
      </w:tr>
      <w:tr w:rsidR="00200BC9" w14:paraId="11B95905" w14:textId="77777777" w:rsidTr="00200BC9">
        <w:trPr>
          <w:trHeight w:val="14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FDEED0" w14:textId="77777777" w:rsidR="00200BC9" w:rsidRDefault="00200BC9">
            <w:pPr>
              <w:spacing w:line="276" w:lineRule="auto"/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  <w:t>Uočene teškoće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9B65" w14:textId="77777777" w:rsidR="00200BC9" w:rsidRDefault="0025477E" w:rsidP="00EF7482">
            <w:p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Slabovidnost. </w:t>
            </w:r>
            <w:r w:rsidR="00EF7482">
              <w:rPr>
                <w:rFonts w:ascii="Ebrima" w:hAnsi="Ebrima"/>
                <w:sz w:val="21"/>
                <w:szCs w:val="21"/>
                <w:lang w:eastAsia="en-US"/>
              </w:rPr>
              <w:t>Teže uočava predmete, te procjenjuje udaljenost. Poteškoće u razlikovanju promjena u prostoru.</w:t>
            </w:r>
          </w:p>
        </w:tc>
      </w:tr>
      <w:tr w:rsidR="00200BC9" w14:paraId="44161F26" w14:textId="77777777" w:rsidTr="00200BC9">
        <w:trPr>
          <w:trHeight w:val="15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98DACE" w14:textId="77777777" w:rsidR="00200BC9" w:rsidRDefault="00200BC9">
            <w:pPr>
              <w:jc w:val="center"/>
              <w:rPr>
                <w:rFonts w:ascii="Ebrima" w:hAnsi="Ebrima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b/>
                <w:sz w:val="21"/>
                <w:szCs w:val="21"/>
                <w:lang w:eastAsia="en-US"/>
              </w:rPr>
              <w:t>Ciljevi (dugoročni i kratkoročni) i zadaci nastavnog predmeta</w:t>
            </w:r>
          </w:p>
          <w:p w14:paraId="190EB6FA" w14:textId="77777777" w:rsidR="00200BC9" w:rsidRDefault="00200BC9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59C1" w14:textId="77777777" w:rsidR="00200BC9" w:rsidRDefault="00200BC9">
            <w:pPr>
              <w:rPr>
                <w:rFonts w:ascii="Ebrima" w:hAnsi="Ebrima"/>
                <w:sz w:val="21"/>
                <w:szCs w:val="21"/>
                <w:lang w:eastAsia="en-US"/>
              </w:rPr>
            </w:pPr>
          </w:p>
        </w:tc>
      </w:tr>
      <w:tr w:rsidR="00200BC9" w14:paraId="26E0DF7A" w14:textId="77777777" w:rsidTr="00200BC9">
        <w:trPr>
          <w:trHeight w:val="15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B5CD13" w14:textId="77777777" w:rsidR="00200BC9" w:rsidRDefault="00200BC9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  <w:t>Individualizirani postupci koji će se primjenjivati</w:t>
            </w:r>
          </w:p>
          <w:p w14:paraId="1C890455" w14:textId="77777777" w:rsidR="00200BC9" w:rsidRDefault="00200BC9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EDB8" w14:textId="77777777" w:rsidR="00200BC9" w:rsidRDefault="00200BC9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U kontaktu s učenikom važno je primjenjivati topli i podržavajući pristup.</w:t>
            </w:r>
          </w:p>
          <w:p w14:paraId="46E79891" w14:textId="77777777" w:rsidR="00200BC9" w:rsidRDefault="00200BC9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Omogućiti sjedenje </w:t>
            </w:r>
            <w:r w:rsidR="00EF7482">
              <w:rPr>
                <w:rFonts w:ascii="Ebrima" w:hAnsi="Ebrima"/>
                <w:sz w:val="21"/>
                <w:szCs w:val="21"/>
                <w:lang w:eastAsia="en-US"/>
              </w:rPr>
              <w:t>u prvom redu u srednjoj klupi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  </w:t>
            </w:r>
          </w:p>
          <w:p w14:paraId="3DD4BBA8" w14:textId="7AB5327A" w:rsidR="004D7ED2" w:rsidRDefault="004D7ED2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Pisati olovkom B, crnom kemijskom</w:t>
            </w:r>
          </w:p>
          <w:p w14:paraId="145E6650" w14:textId="6AEC2AD3" w:rsidR="007D1FD6" w:rsidRDefault="007D1FD6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Izmjeniti jačinu glasa u svrhu isticanja bitnog sadržaja</w:t>
            </w:r>
          </w:p>
          <w:p w14:paraId="0133D9AA" w14:textId="085AF250" w:rsidR="007D1FD6" w:rsidRDefault="007D1FD6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Čitanje uputa/dijelova teksta učeniku naglas</w:t>
            </w:r>
          </w:p>
          <w:p w14:paraId="240E979E" w14:textId="746BF6F7" w:rsidR="007D1FD6" w:rsidRDefault="007D1FD6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Osigurati učeniku individualizirani nastavni sadržaj (ispisan tekst na računalu uvećanim fontom, uvećan razmak između redaka teksta, umetnuti slikovni sadržaj radi lakšeg razumijevanja, jasno iskanuti ključni pojmovi)</w:t>
            </w:r>
          </w:p>
          <w:p w14:paraId="252FF2BA" w14:textId="3C0B7406" w:rsidR="00200BC9" w:rsidRDefault="00200BC9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Prilikom </w:t>
            </w:r>
            <w:r w:rsidR="004D7ED2">
              <w:rPr>
                <w:rFonts w:ascii="Ebrima" w:hAnsi="Ebrima"/>
                <w:sz w:val="21"/>
                <w:szCs w:val="21"/>
                <w:lang w:eastAsia="en-US"/>
              </w:rPr>
              <w:t>pis</w:t>
            </w:r>
            <w:r w:rsidR="002D7778">
              <w:rPr>
                <w:rFonts w:ascii="Ebrima" w:hAnsi="Ebrima"/>
                <w:sz w:val="21"/>
                <w:szCs w:val="21"/>
                <w:lang w:eastAsia="en-US"/>
              </w:rPr>
              <w:t>a</w:t>
            </w:r>
            <w:r w:rsidR="004D7ED2">
              <w:rPr>
                <w:rFonts w:ascii="Ebrima" w:hAnsi="Ebrima"/>
                <w:sz w:val="21"/>
                <w:szCs w:val="21"/>
                <w:lang w:eastAsia="en-US"/>
              </w:rPr>
              <w:t xml:space="preserve">nih 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provjera </w:t>
            </w:r>
            <w:r w:rsidR="007D1FD6">
              <w:rPr>
                <w:rFonts w:ascii="Ebrima" w:hAnsi="Ebrima"/>
                <w:sz w:val="21"/>
                <w:szCs w:val="21"/>
                <w:lang w:eastAsia="en-US"/>
              </w:rPr>
              <w:t>s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>manji</w:t>
            </w:r>
            <w:r w:rsidR="007D1FD6">
              <w:rPr>
                <w:rFonts w:ascii="Ebrima" w:hAnsi="Ebrima"/>
                <w:sz w:val="21"/>
                <w:szCs w:val="21"/>
                <w:lang w:eastAsia="en-US"/>
              </w:rPr>
              <w:t>ti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 broj zadataka</w:t>
            </w:r>
          </w:p>
          <w:p w14:paraId="3B7F831E" w14:textId="1E7C2D82" w:rsidR="0025477E" w:rsidRDefault="0025477E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Preferirati usmeno pred pis</w:t>
            </w:r>
            <w:r w:rsidR="002D7778">
              <w:rPr>
                <w:rFonts w:ascii="Ebrima" w:hAnsi="Ebrima"/>
                <w:sz w:val="21"/>
                <w:szCs w:val="21"/>
                <w:lang w:eastAsia="en-US"/>
              </w:rPr>
              <w:t>a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>nim izražavanjem</w:t>
            </w:r>
          </w:p>
          <w:p w14:paraId="25D5DC8F" w14:textId="65DC29CE" w:rsidR="0025477E" w:rsidRDefault="007F108E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Pružanje podrške u orijentaciji na papiru i ploči</w:t>
            </w:r>
          </w:p>
          <w:p w14:paraId="4A3CB773" w14:textId="0548FD06" w:rsidR="007F108E" w:rsidRDefault="007F108E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Ukazivanje na ono što učenik treba prepisati</w:t>
            </w:r>
          </w:p>
          <w:p w14:paraId="187B1871" w14:textId="3E61F39B" w:rsidR="00BE7100" w:rsidRDefault="007D1FD6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lastRenderedPageBreak/>
              <w:t>I</w:t>
            </w:r>
            <w:r w:rsidR="00BE7100">
              <w:rPr>
                <w:rFonts w:ascii="Ebrima" w:hAnsi="Ebrima"/>
                <w:sz w:val="21"/>
                <w:szCs w:val="21"/>
                <w:lang w:eastAsia="en-US"/>
              </w:rPr>
              <w:t>zbjegavati velike tekstualne cjeline, tekst podijeliti na kraće odlomke</w:t>
            </w:r>
          </w:p>
          <w:p w14:paraId="45656D42" w14:textId="67CE30FF" w:rsidR="00200BC9" w:rsidRDefault="007D1FD6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P</w:t>
            </w:r>
            <w:r w:rsidR="00200BC9">
              <w:rPr>
                <w:rFonts w:ascii="Ebrima" w:hAnsi="Ebrima"/>
                <w:sz w:val="21"/>
                <w:szCs w:val="21"/>
                <w:lang w:eastAsia="en-US"/>
              </w:rPr>
              <w:t>rilikom pisanja testa, provjeriti je li učenik uočio sve zadatke, preskočio stranicu i sl.</w:t>
            </w:r>
          </w:p>
          <w:p w14:paraId="04BAB48A" w14:textId="701F2B20" w:rsidR="00BE7100" w:rsidRDefault="007D1FD6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P</w:t>
            </w:r>
            <w:r w:rsidR="00BE7100">
              <w:rPr>
                <w:rFonts w:ascii="Ebrima" w:hAnsi="Ebrima"/>
                <w:sz w:val="21"/>
                <w:szCs w:val="21"/>
                <w:lang w:eastAsia="en-US"/>
              </w:rPr>
              <w:t>is</w:t>
            </w:r>
            <w:r w:rsidR="002D7778">
              <w:rPr>
                <w:rFonts w:ascii="Ebrima" w:hAnsi="Ebrima"/>
                <w:sz w:val="21"/>
                <w:szCs w:val="21"/>
                <w:lang w:eastAsia="en-US"/>
              </w:rPr>
              <w:t>a</w:t>
            </w:r>
            <w:r w:rsidR="00BE7100">
              <w:rPr>
                <w:rFonts w:ascii="Ebrima" w:hAnsi="Ebrima"/>
                <w:sz w:val="21"/>
                <w:szCs w:val="21"/>
                <w:lang w:eastAsia="en-US"/>
              </w:rPr>
              <w:t>ni ispit na zaokruživanje i nadopunjavanje</w:t>
            </w:r>
          </w:p>
          <w:p w14:paraId="44F1DA29" w14:textId="38212744" w:rsidR="00BE7100" w:rsidRDefault="007D1FD6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P</w:t>
            </w:r>
            <w:r w:rsidR="00BE7100">
              <w:rPr>
                <w:rFonts w:ascii="Ebrima" w:hAnsi="Ebrima"/>
                <w:sz w:val="21"/>
                <w:szCs w:val="21"/>
                <w:lang w:eastAsia="en-US"/>
              </w:rPr>
              <w:t xml:space="preserve">rovjeriti je li učenik razumio zadatak </w:t>
            </w:r>
          </w:p>
          <w:p w14:paraId="0D4B3E99" w14:textId="77777777" w:rsidR="00200BC9" w:rsidRDefault="00200BC9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Duže, pisane zadatke potrebno je raščlanjivati po fazama, te pojednostaviti zadatke riječima</w:t>
            </w:r>
          </w:p>
          <w:p w14:paraId="1AAD360C" w14:textId="77777777" w:rsidR="00200BC9" w:rsidRDefault="00200BC9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u w:val="single"/>
                <w:lang w:eastAsia="en-US"/>
              </w:rPr>
              <w:t>Više vrednovati ocjenu postignutu usmenim ispitivanjem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 prilikom zaključivanja ukoliko tako postiže bolji uspjeh </w:t>
            </w:r>
          </w:p>
          <w:p w14:paraId="01FF2243" w14:textId="77777777" w:rsidR="00200BC9" w:rsidRDefault="00200BC9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Omogućiti provjeru znanja manjih cjelina</w:t>
            </w:r>
          </w:p>
          <w:p w14:paraId="33D204C9" w14:textId="77777777" w:rsidR="00200BC9" w:rsidRDefault="00200BC9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Uzeti u obzir uloženi trud i pohvaliti i manje napretke</w:t>
            </w:r>
          </w:p>
          <w:p w14:paraId="1B0E5F74" w14:textId="77777777" w:rsidR="00BE7100" w:rsidRPr="00BE7100" w:rsidRDefault="00200BC9" w:rsidP="005453AF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sz w:val="21"/>
                <w:szCs w:val="21"/>
                <w:u w:val="single"/>
                <w:lang w:eastAsia="en-US"/>
              </w:rPr>
            </w:pPr>
            <w:r w:rsidRPr="00BE7100">
              <w:rPr>
                <w:rFonts w:ascii="Ebrima" w:hAnsi="Ebrima"/>
                <w:sz w:val="21"/>
                <w:szCs w:val="21"/>
                <w:u w:val="single"/>
                <w:lang w:eastAsia="en-US"/>
              </w:rPr>
              <w:t>unaprijed dogovoriti termin ispitivanja</w:t>
            </w:r>
          </w:p>
          <w:p w14:paraId="117093C0" w14:textId="77777777" w:rsidR="00200BC9" w:rsidRDefault="00200BC9">
            <w:pPr>
              <w:pStyle w:val="ListParagraph"/>
              <w:rPr>
                <w:rFonts w:ascii="Ebrima" w:hAnsi="Ebrima"/>
                <w:sz w:val="21"/>
                <w:szCs w:val="21"/>
                <w:lang w:eastAsia="en-US"/>
              </w:rPr>
            </w:pPr>
          </w:p>
        </w:tc>
      </w:tr>
      <w:tr w:rsidR="00200BC9" w14:paraId="5F7545FB" w14:textId="77777777" w:rsidTr="00200BC9">
        <w:trPr>
          <w:trHeight w:val="15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EA240A" w14:textId="77777777" w:rsidR="00200BC9" w:rsidRDefault="00200BC9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  <w:p w14:paraId="00754983" w14:textId="77777777" w:rsidR="00200BC9" w:rsidRDefault="00200BC9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  <w:p w14:paraId="2E91CAB5" w14:textId="77777777" w:rsidR="00200BC9" w:rsidRDefault="00200BC9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  <w:t>Potrebna nastavna sredstva i pomagala</w:t>
            </w:r>
          </w:p>
          <w:p w14:paraId="2A1A4A5D" w14:textId="77777777" w:rsidR="00200BC9" w:rsidRDefault="00200BC9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  <w:p w14:paraId="4DA39123" w14:textId="77777777" w:rsidR="00200BC9" w:rsidRDefault="00200BC9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  <w:p w14:paraId="1703C884" w14:textId="77777777" w:rsidR="00200BC9" w:rsidRDefault="00200BC9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3531" w14:textId="77777777" w:rsidR="00200BC9" w:rsidRDefault="00200BC9">
            <w:pPr>
              <w:rPr>
                <w:rFonts w:ascii="Ebrima" w:hAnsi="Ebrima"/>
                <w:sz w:val="21"/>
                <w:szCs w:val="21"/>
                <w:lang w:eastAsia="en-US"/>
              </w:rPr>
            </w:pPr>
          </w:p>
        </w:tc>
      </w:tr>
      <w:tr w:rsidR="00200BC9" w14:paraId="7EABC2AA" w14:textId="77777777" w:rsidTr="00200BC9">
        <w:trPr>
          <w:trHeight w:val="15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0A9C54" w14:textId="77777777" w:rsidR="00200BC9" w:rsidRDefault="00200BC9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  <w:p w14:paraId="7F1C1CCD" w14:textId="77777777" w:rsidR="00200BC9" w:rsidRDefault="00200BC9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  <w:t>Dodatne napomene</w:t>
            </w:r>
          </w:p>
          <w:p w14:paraId="7489DFF4" w14:textId="77777777" w:rsidR="00200BC9" w:rsidRDefault="00200BC9">
            <w:pPr>
              <w:spacing w:line="276" w:lineRule="auto"/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AAA" w14:textId="632EA484" w:rsidR="00200BC9" w:rsidRDefault="00200BC9" w:rsidP="009361A5">
            <w:pPr>
              <w:rPr>
                <w:rFonts w:ascii="Ebrima" w:hAnsi="Ebrima"/>
                <w:sz w:val="21"/>
                <w:szCs w:val="21"/>
                <w:lang w:eastAsia="en-US"/>
              </w:rPr>
            </w:pPr>
          </w:p>
        </w:tc>
      </w:tr>
    </w:tbl>
    <w:p w14:paraId="1E57FE14" w14:textId="77777777" w:rsidR="00200BC9" w:rsidRDefault="00200BC9" w:rsidP="00200BC9">
      <w:pPr>
        <w:tabs>
          <w:tab w:val="left" w:pos="2025"/>
        </w:tabs>
        <w:rPr>
          <w:rFonts w:ascii="Ebrima" w:hAnsi="Ebrima"/>
          <w:sz w:val="21"/>
          <w:szCs w:val="21"/>
        </w:rPr>
      </w:pPr>
    </w:p>
    <w:p w14:paraId="30BB04BB" w14:textId="77777777" w:rsidR="00200BC9" w:rsidRDefault="00200BC9" w:rsidP="00200BC9">
      <w:pPr>
        <w:tabs>
          <w:tab w:val="left" w:pos="2025"/>
        </w:tabs>
        <w:rPr>
          <w:rFonts w:ascii="Ebrima" w:hAnsi="Ebrima"/>
          <w:sz w:val="21"/>
          <w:szCs w:val="21"/>
        </w:rPr>
      </w:pPr>
    </w:p>
    <w:p w14:paraId="11B14E02" w14:textId="77777777" w:rsidR="00200BC9" w:rsidRDefault="00200BC9" w:rsidP="00200BC9">
      <w:pPr>
        <w:tabs>
          <w:tab w:val="left" w:pos="2025"/>
        </w:tabs>
        <w:rPr>
          <w:rFonts w:ascii="Ebrima" w:hAnsi="Ebrima"/>
          <w:sz w:val="21"/>
          <w:szCs w:val="21"/>
        </w:rPr>
      </w:pPr>
    </w:p>
    <w:p w14:paraId="5A0A4E8F" w14:textId="77777777" w:rsidR="00200BC9" w:rsidRDefault="00200BC9" w:rsidP="00200BC9">
      <w:pPr>
        <w:tabs>
          <w:tab w:val="left" w:pos="2025"/>
        </w:tabs>
        <w:rPr>
          <w:rFonts w:ascii="Ebrima" w:hAnsi="Ebrima"/>
          <w:sz w:val="21"/>
          <w:szCs w:val="21"/>
        </w:rPr>
      </w:pPr>
    </w:p>
    <w:p w14:paraId="5874A7C1" w14:textId="77777777" w:rsidR="00200BC9" w:rsidRDefault="00200BC9" w:rsidP="00200BC9">
      <w:pPr>
        <w:tabs>
          <w:tab w:val="left" w:pos="2025"/>
        </w:tabs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>Potpis učitelja/ice:</w:t>
      </w:r>
      <w:r>
        <w:rPr>
          <w:rFonts w:ascii="Ebrima" w:hAnsi="Ebrima"/>
          <w:sz w:val="21"/>
          <w:szCs w:val="21"/>
        </w:rPr>
        <w:tab/>
        <w:t>____________________________</w:t>
      </w:r>
    </w:p>
    <w:p w14:paraId="0E546EDC" w14:textId="77777777" w:rsidR="00200BC9" w:rsidRDefault="00200BC9" w:rsidP="00200BC9">
      <w:pPr>
        <w:tabs>
          <w:tab w:val="left" w:pos="6570"/>
        </w:tabs>
        <w:jc w:val="both"/>
        <w:rPr>
          <w:rFonts w:ascii="Ebrima" w:hAnsi="Ebrima"/>
          <w:sz w:val="21"/>
          <w:szCs w:val="21"/>
        </w:rPr>
      </w:pPr>
    </w:p>
    <w:p w14:paraId="582D95EF" w14:textId="77777777" w:rsidR="005832EE" w:rsidRDefault="005832EE"/>
    <w:sectPr w:rsidR="005832EE" w:rsidSect="00C72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CE0"/>
    <w:multiLevelType w:val="hybridMultilevel"/>
    <w:tmpl w:val="69AA0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7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F5"/>
    <w:rsid w:val="001F41F7"/>
    <w:rsid w:val="001F5445"/>
    <w:rsid w:val="00200BC9"/>
    <w:rsid w:val="0025477E"/>
    <w:rsid w:val="002A6C33"/>
    <w:rsid w:val="002D7778"/>
    <w:rsid w:val="004D7ED2"/>
    <w:rsid w:val="005832EE"/>
    <w:rsid w:val="005E2F46"/>
    <w:rsid w:val="007A379D"/>
    <w:rsid w:val="007D1FD6"/>
    <w:rsid w:val="007F108E"/>
    <w:rsid w:val="00833C54"/>
    <w:rsid w:val="009361A5"/>
    <w:rsid w:val="00A06AF5"/>
    <w:rsid w:val="00BE02B8"/>
    <w:rsid w:val="00BE7100"/>
    <w:rsid w:val="00C72087"/>
    <w:rsid w:val="00E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4AB0"/>
  <w15:docId w15:val="{D24D4BC4-1965-4299-B509-C525FF8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C9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BC9"/>
    <w:pPr>
      <w:ind w:left="720"/>
      <w:contextualSpacing/>
    </w:pPr>
  </w:style>
  <w:style w:type="table" w:styleId="TableGrid">
    <w:name w:val="Table Grid"/>
    <w:basedOn w:val="TableNormal"/>
    <w:uiPriority w:val="59"/>
    <w:rsid w:val="00200BC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 02-2017</dc:creator>
  <cp:lastModifiedBy>Suzana Šijan</cp:lastModifiedBy>
  <cp:revision>5</cp:revision>
  <dcterms:created xsi:type="dcterms:W3CDTF">2020-09-30T18:11:00Z</dcterms:created>
  <dcterms:modified xsi:type="dcterms:W3CDTF">2022-06-17T07:29:00Z</dcterms:modified>
</cp:coreProperties>
</file>